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center"/>
        <w:rPr>
          <w:rFonts w:ascii="Helvetica Neue" w:cs="Helvetica Neue" w:eastAsia="Helvetica Neue" w:hAnsi="Helvetica Neue"/>
          <w:b w:val="1"/>
          <w:sz w:val="36"/>
          <w:szCs w:val="36"/>
        </w:rPr>
      </w:pPr>
      <w:bookmarkStart w:colFirst="0" w:colLast="0" w:name="_gjdgxs" w:id="0"/>
      <w:bookmarkEnd w:id="0"/>
      <w:r w:rsidDel="00000000" w:rsidR="00000000" w:rsidRPr="00000000">
        <w:rPr>
          <w:rFonts w:ascii="Helvetica Neue" w:cs="Helvetica Neue" w:eastAsia="Helvetica Neue" w:hAnsi="Helvetica Neue"/>
          <w:b w:val="1"/>
          <w:sz w:val="36"/>
          <w:szCs w:val="36"/>
          <w:rtl w:val="0"/>
        </w:rPr>
        <w:t xml:space="preserve">Diversifions la haie !</w:t>
      </w:r>
    </w:p>
    <w:p w:rsidR="00000000" w:rsidDel="00000000" w:rsidP="00000000" w:rsidRDefault="00000000" w:rsidRPr="00000000" w14:paraId="0000000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center"/>
        <w:rPr>
          <w:rFonts w:ascii="Helvetica Neue" w:cs="Helvetica Neue" w:eastAsia="Helvetica Neue" w:hAnsi="Helvetica Neue"/>
          <w:b w:val="1"/>
          <w:sz w:val="36"/>
          <w:szCs w:val="36"/>
        </w:rPr>
      </w:pPr>
      <w:r w:rsidDel="00000000" w:rsidR="00000000" w:rsidRPr="00000000">
        <w:rPr>
          <w:rtl w:val="0"/>
        </w:rPr>
      </w:r>
    </w:p>
    <w:p w:rsidR="00000000" w:rsidDel="00000000" w:rsidP="00000000" w:rsidRDefault="00000000" w:rsidRPr="00000000" w14:paraId="0000000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Pour la préparation du réchauffement climatique à Montlahuc, nous vous avons présenté lors du concours de nichoirs à oiseaux l’intention de morceler les parcelles, à l’aide de haie, pour créer des brises vents et des barrières infiltrantes.</w:t>
      </w:r>
    </w:p>
    <w:p w:rsidR="00000000" w:rsidDel="00000000" w:rsidP="00000000" w:rsidRDefault="00000000" w:rsidRPr="00000000" w14:paraId="0000000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Pour cela, nous avons aujourd’hui 450 fruitiers, ce qui est très intéressant pour la biodiversité, mais pas suffisant pour assurer les différentes fonctions écosystémiques que peut offrir une haie.</w:t>
      </w:r>
    </w:p>
    <w:p w:rsidR="00000000" w:rsidDel="00000000" w:rsidP="00000000" w:rsidRDefault="00000000" w:rsidRPr="00000000" w14:paraId="000000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En effet, certaines espèces peuvent aussi fixer de l’azote atmosphérique, ou apporter des minéraux, de la matière organique, d’autres laisseront plus ou moins passer le vent…</w:t>
      </w:r>
    </w:p>
    <w:p w:rsidR="00000000" w:rsidDel="00000000" w:rsidP="00000000" w:rsidRDefault="00000000" w:rsidRPr="00000000" w14:paraId="0000000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En permaculture, un des principes est que la diversité permet de résister plus facilement aux perturbations du système. Or ici nous parlons de perturbation climatique, la pire pour un écosystème, d’où le coté majeur de ce principe dans ce projet.</w:t>
      </w:r>
    </w:p>
    <w:p w:rsidR="00000000" w:rsidDel="00000000" w:rsidP="00000000" w:rsidRDefault="00000000" w:rsidRPr="00000000" w14:paraId="000000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 nature est très sélective, aussi nombre d’espèces produisent énormément de graines, car peu survivrons si elles ne sont pas au bon endroit. Le but pour la dissémination est souvent d’aller le plus loin possible, donc très souvent une graine qui germe sous l’individu qui l’a produite ne survivra pas.</w:t>
      </w:r>
    </w:p>
    <w:p w:rsidR="00000000" w:rsidDel="00000000" w:rsidP="00000000" w:rsidRDefault="00000000" w:rsidRPr="00000000" w14:paraId="0000000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Cependant, ces jeunes arbres peuvent être ceux qui nous intéressent pour les fonctions à remplir par notre haie, nous vous proposons donc d’aider la nature dans ce processus de dissémination.</w:t>
      </w:r>
    </w:p>
    <w:p w:rsidR="00000000" w:rsidDel="00000000" w:rsidP="00000000" w:rsidRDefault="00000000" w:rsidRPr="00000000" w14:paraId="0000000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L’idée est d’aller récupérer 3 arbres spontanés que vous allez prélever.</w:t>
      </w:r>
      <w:r w:rsidDel="00000000" w:rsidR="00000000" w:rsidRPr="00000000">
        <w:rPr>
          <w:rtl w:val="0"/>
        </w:rPr>
      </w:r>
    </w:p>
    <w:p w:rsidR="00000000" w:rsidDel="00000000" w:rsidP="00000000" w:rsidRDefault="00000000" w:rsidRPr="00000000" w14:paraId="000000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Une liste des arbres du territoire qui nous intéresse vous est fournie. Elle est bien sur non exhaustive aussi n’hésitez pas à faire des propositions. Nous vous laissons aller voir des images des espèces si vous avez un doute, et nous avons des sites repérés selon les espèces, n’hésitez pas à demander.</w:t>
      </w:r>
    </w:p>
    <w:p w:rsidR="00000000" w:rsidDel="00000000" w:rsidP="00000000" w:rsidRDefault="00000000" w:rsidRPr="00000000" w14:paraId="0000001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Les conditions pour celle-ci sont quand même de ne pas avoir de gros besoin en eau, de résister à -20°C, d’aimer les sols argilo-calcaire et de supporter le vent et le soleil direct.</w:t>
      </w:r>
    </w:p>
    <w:p w:rsidR="00000000" w:rsidDel="00000000" w:rsidP="00000000" w:rsidRDefault="00000000" w:rsidRPr="00000000" w14:paraId="0000001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Bien sûr, il ne s’agit pas d’aller faire n’importe quoi, d’arracher tous les arbres possibles, et en cas de doute demandez à Marco. Un arbre qui a trouvé sa place la mérite et durera sûrement souvent bien plus longtemps que ceux que vous planterez.</w:t>
      </w:r>
    </w:p>
    <w:p w:rsidR="00000000" w:rsidDel="00000000" w:rsidP="00000000" w:rsidRDefault="00000000" w:rsidRPr="00000000" w14:paraId="000000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Pour commencer </w:t>
      </w:r>
      <w:r w:rsidDel="00000000" w:rsidR="00000000" w:rsidRPr="00000000">
        <w:rPr>
          <w:rFonts w:ascii="Helvetica Neue" w:cs="Helvetica Neue" w:eastAsia="Helvetica Neue" w:hAnsi="Helvetica Neue"/>
          <w:sz w:val="24"/>
          <w:szCs w:val="24"/>
          <w:u w:val="single"/>
          <w:rtl w:val="0"/>
        </w:rPr>
        <w:t xml:space="preserve">pas d’arbres de plus d’un mètre de haut</w:t>
      </w:r>
      <w:r w:rsidDel="00000000" w:rsidR="00000000" w:rsidRPr="00000000">
        <w:rPr>
          <w:rFonts w:ascii="Helvetica Neue" w:cs="Helvetica Neue" w:eastAsia="Helvetica Neue" w:hAnsi="Helvetica Neue"/>
          <w:sz w:val="24"/>
          <w:szCs w:val="24"/>
          <w:rtl w:val="0"/>
        </w:rPr>
        <w:t xml:space="preserve">, plus dure à transplanter correctement, et ainsi pas de risque de supprimer un arbre qui a trouvé sa place. </w:t>
      </w:r>
    </w:p>
    <w:p w:rsidR="00000000" w:rsidDel="00000000" w:rsidP="00000000" w:rsidRDefault="00000000" w:rsidRPr="00000000" w14:paraId="0000001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Ensuite </w:t>
      </w:r>
      <w:r w:rsidDel="00000000" w:rsidR="00000000" w:rsidRPr="00000000">
        <w:rPr>
          <w:rFonts w:ascii="Helvetica Neue" w:cs="Helvetica Neue" w:eastAsia="Helvetica Neue" w:hAnsi="Helvetica Neue"/>
          <w:sz w:val="24"/>
          <w:szCs w:val="24"/>
          <w:u w:val="single"/>
          <w:rtl w:val="0"/>
        </w:rPr>
        <w:t xml:space="preserve">s’il y en a plusieurs là où vous avez repéré une espèce intéressante,</w:t>
      </w:r>
      <w:r w:rsidDel="00000000" w:rsidR="00000000" w:rsidRPr="00000000">
        <w:rPr>
          <w:rFonts w:ascii="Helvetica Neue" w:cs="Helvetica Neue" w:eastAsia="Helvetica Neue" w:hAnsi="Helvetica Neue"/>
          <w:sz w:val="24"/>
          <w:szCs w:val="24"/>
          <w:rtl w:val="0"/>
        </w:rPr>
        <w:t xml:space="preserve"> c’est sûrement que tous ne survivrons pas car ils se feront concurrence, donc là vous pouvez y aller.</w:t>
      </w:r>
    </w:p>
    <w:p w:rsidR="00000000" w:rsidDel="00000000" w:rsidP="00000000" w:rsidRDefault="00000000" w:rsidRPr="00000000" w14:paraId="0000001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rtl w:val="0"/>
        </w:rPr>
        <w:t xml:space="preserve">Ce qui conditionne l’implantation de l’arbre et surtout sa résistance à la sécheresse, ce qui nous intéresse ici, c’est sa racine pivot. Il faut donc bien aller creuser en dessous pour la dégager, et ne pas juste tirer très fort dessus. </w:t>
      </w:r>
      <w:r w:rsidDel="00000000" w:rsidR="00000000" w:rsidRPr="00000000">
        <w:rPr>
          <w:rFonts w:ascii="Helvetica Neue" w:cs="Helvetica Neue" w:eastAsia="Helvetica Neue" w:hAnsi="Helvetica Neue"/>
          <w:sz w:val="24"/>
          <w:szCs w:val="24"/>
          <w:u w:val="single"/>
          <w:rtl w:val="0"/>
        </w:rPr>
        <w:t xml:space="preserve">Plus cette racine sera intact plus il y a des chances que cela fonctionne!</w:t>
      </w:r>
    </w:p>
    <w:p w:rsidR="00000000" w:rsidDel="00000000" w:rsidP="00000000" w:rsidRDefault="00000000" w:rsidRPr="00000000" w14:paraId="000000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u w:val="single"/>
        </w:rPr>
      </w:pPr>
      <w:r w:rsidDel="00000000" w:rsidR="00000000" w:rsidRPr="00000000">
        <w:rPr>
          <w:rtl w:val="0"/>
        </w:rPr>
      </w:r>
    </w:p>
    <w:p w:rsidR="00000000" w:rsidDel="00000000" w:rsidP="00000000" w:rsidRDefault="00000000" w:rsidRPr="00000000" w14:paraId="00000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Pour finir, les puristes pourront regarder le cycle de la lune pour faire ça au bon moment. L’important est de privilégier des journées de préférences humides, en tout cas pas sous grosses chaleurs en plein soleil, surtout pour </w:t>
      </w:r>
      <w:r w:rsidDel="00000000" w:rsidR="00000000" w:rsidRPr="00000000">
        <w:rPr>
          <w:rFonts w:ascii="Helvetica Neue" w:cs="Helvetica Neue" w:eastAsia="Helvetica Neue" w:hAnsi="Helvetica Neue"/>
          <w:sz w:val="24"/>
          <w:szCs w:val="24"/>
          <w:u w:val="single"/>
          <w:rtl w:val="0"/>
        </w:rPr>
        <w:t xml:space="preserve">les racines qui détestent être à l’air libre et en plein soleil.</w:t>
      </w:r>
      <w:r w:rsidDel="00000000" w:rsidR="00000000" w:rsidRPr="00000000">
        <w:rPr>
          <w:rFonts w:ascii="Helvetica Neue" w:cs="Helvetica Neue" w:eastAsia="Helvetica Neue" w:hAnsi="Helvetica Neue"/>
          <w:sz w:val="24"/>
          <w:szCs w:val="24"/>
          <w:rtl w:val="0"/>
        </w:rPr>
        <w:t xml:space="preserve"> Donc faites vite une fois déraciner, et mouillez votre terre avant et après avoir mis l’arbre en pot.</w:t>
      </w:r>
    </w:p>
    <w:p w:rsidR="00000000" w:rsidDel="00000000" w:rsidP="00000000" w:rsidRDefault="00000000" w:rsidRPr="00000000" w14:paraId="000000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u w:val="single"/>
        </w:rPr>
      </w:pPr>
      <w:r w:rsidDel="00000000" w:rsidR="00000000" w:rsidRPr="00000000">
        <w:rPr>
          <w:rFonts w:ascii="Helvetica Neue" w:cs="Helvetica Neue" w:eastAsia="Helvetica Neue" w:hAnsi="Helvetica Neue"/>
          <w:sz w:val="24"/>
          <w:szCs w:val="24"/>
          <w:u w:val="single"/>
          <w:rtl w:val="0"/>
        </w:rPr>
        <w:t xml:space="preserve">N’hésitez pas à aller regarder les vidéos de la chaine Youtube de « l’Université des Alvéoles »</w:t>
      </w:r>
    </w:p>
    <w:p w:rsidR="00000000" w:rsidDel="00000000" w:rsidP="00000000" w:rsidRDefault="00000000" w:rsidRPr="00000000" w14:paraId="0000002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u w:val="single"/>
        </w:rPr>
      </w:pPr>
      <w:r w:rsidDel="00000000" w:rsidR="00000000" w:rsidRPr="00000000">
        <w:rPr>
          <w:rtl w:val="0"/>
        </w:rPr>
      </w:r>
    </w:p>
    <w:p w:rsidR="00000000" w:rsidDel="00000000" w:rsidP="00000000" w:rsidRDefault="00000000" w:rsidRPr="00000000" w14:paraId="0000002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Des pots et de la terre sont à votre dispositions à la ferme. Suivez les flèches et servez-vous. Cette opérations durera jusqu’à mi-octobre, avec une plantation prévu pour la dernière semaine d’octobre. Et si vous avez des pots grands et dans l’idéal profond, n’hésitez pas, nous allons en manquer et ils vous reviendront vite.</w:t>
      </w:r>
    </w:p>
    <w:p w:rsidR="00000000" w:rsidDel="00000000" w:rsidP="00000000" w:rsidRDefault="00000000" w:rsidRPr="00000000" w14:paraId="000000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Merci d’avance et bonne collecte</w:t>
      </w:r>
    </w:p>
    <w:p w:rsidR="00000000" w:rsidDel="00000000" w:rsidP="00000000" w:rsidRDefault="00000000" w:rsidRPr="00000000" w14:paraId="000000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before="0" w:line="240" w:lineRule="auto"/>
        <w:jc w:val="both"/>
        <w:rPr>
          <w:rFonts w:ascii="Helvetica Neue" w:cs="Helvetica Neue" w:eastAsia="Helvetica Neue" w:hAnsi="Helvetica Neue"/>
          <w:sz w:val="24"/>
          <w:szCs w:val="24"/>
        </w:rPr>
      </w:pPr>
      <w:r w:rsidDel="00000000" w:rsidR="00000000" w:rsidRPr="00000000">
        <w:rPr>
          <w:rtl w:val="0"/>
        </w:rPr>
      </w:r>
    </w:p>
    <w:sectPr>
      <w:pgSz w:h="16838" w:w="11906" w:orient="portrait"/>
      <w:pgMar w:bottom="1417" w:top="1417"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